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4C7" w:rsidRDefault="00FA24C7" w:rsidP="00FA24C7">
      <w:pPr>
        <w:spacing w:after="0" w:line="360" w:lineRule="auto"/>
        <w:rPr>
          <w:sz w:val="28"/>
          <w:szCs w:val="28"/>
        </w:rPr>
      </w:pPr>
    </w:p>
    <w:p w:rsidR="00FA24C7" w:rsidRPr="00FA24C7" w:rsidRDefault="00FA24C7" w:rsidP="00FA24C7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F955BB">
        <w:rPr>
          <w:b/>
          <w:bCs/>
          <w:color w:val="0070C0"/>
          <w:sz w:val="28"/>
          <w:szCs w:val="28"/>
        </w:rPr>
        <w:t>Paragraphe 1</w:t>
      </w:r>
    </w:p>
    <w:p w:rsidR="00285263" w:rsidRDefault="00285263" w:rsidP="00285263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Ali, </w:t>
      </w:r>
      <w:proofErr w:type="spellStart"/>
      <w:r>
        <w:rPr>
          <w:sz w:val="28"/>
          <w:szCs w:val="28"/>
        </w:rPr>
        <w:t>Taha</w:t>
      </w:r>
      <w:proofErr w:type="spell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Said</w:t>
      </w:r>
      <w:proofErr w:type="spellEnd"/>
      <w:r w:rsidR="00FA0D4E" w:rsidRPr="00FA0D4E">
        <w:rPr>
          <w:sz w:val="28"/>
          <w:szCs w:val="28"/>
        </w:rPr>
        <w:t xml:space="preserve"> </w:t>
      </w:r>
      <w:r>
        <w:rPr>
          <w:sz w:val="28"/>
          <w:szCs w:val="28"/>
        </w:rPr>
        <w:t>sont les membres d’u</w:t>
      </w:r>
      <w:r w:rsidRPr="00FA0D4E">
        <w:rPr>
          <w:sz w:val="28"/>
          <w:szCs w:val="28"/>
        </w:rPr>
        <w:t>ne équipe d'aventuriers</w:t>
      </w:r>
      <w:r>
        <w:rPr>
          <w:sz w:val="28"/>
          <w:szCs w:val="28"/>
        </w:rPr>
        <w:t>.</w:t>
      </w:r>
    </w:p>
    <w:p w:rsidR="00FA24C7" w:rsidRDefault="00285263" w:rsidP="00285263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Ils </w:t>
      </w:r>
      <w:r w:rsidR="00FA0D4E" w:rsidRPr="00FA0D4E">
        <w:rPr>
          <w:sz w:val="28"/>
          <w:szCs w:val="28"/>
        </w:rPr>
        <w:t>découvre</w:t>
      </w:r>
      <w:r>
        <w:rPr>
          <w:sz w:val="28"/>
          <w:szCs w:val="28"/>
        </w:rPr>
        <w:t>nt</w:t>
      </w:r>
      <w:r w:rsidR="00FA0D4E" w:rsidRPr="00FA0D4E">
        <w:rPr>
          <w:sz w:val="28"/>
          <w:szCs w:val="28"/>
        </w:rPr>
        <w:t xml:space="preserve"> une vieille carte </w:t>
      </w:r>
      <w:r>
        <w:rPr>
          <w:sz w:val="28"/>
          <w:szCs w:val="28"/>
        </w:rPr>
        <w:t>qui mène</w:t>
      </w:r>
      <w:r w:rsidR="00FA0D4E" w:rsidRPr="00FA0D4E">
        <w:rPr>
          <w:sz w:val="28"/>
          <w:szCs w:val="28"/>
        </w:rPr>
        <w:t xml:space="preserve"> à un trésor caché. </w:t>
      </w:r>
    </w:p>
    <w:p w:rsidR="00FA24C7" w:rsidRDefault="00FA24C7" w:rsidP="00FA24C7">
      <w:pPr>
        <w:spacing w:after="0" w:line="360" w:lineRule="auto"/>
        <w:rPr>
          <w:sz w:val="28"/>
          <w:szCs w:val="28"/>
        </w:rPr>
      </w:pPr>
    </w:p>
    <w:p w:rsidR="00FA24C7" w:rsidRPr="00FA24C7" w:rsidRDefault="00FA24C7" w:rsidP="00FA24C7">
      <w:pPr>
        <w:spacing w:after="0" w:line="276" w:lineRule="auto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Paragraphe 2</w:t>
      </w:r>
    </w:p>
    <w:p w:rsidR="001131E5" w:rsidRDefault="001131E5" w:rsidP="001131E5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Guidés par la carte, i</w:t>
      </w:r>
      <w:r w:rsidR="00FA0D4E" w:rsidRPr="00FA0D4E">
        <w:rPr>
          <w:sz w:val="28"/>
          <w:szCs w:val="28"/>
        </w:rPr>
        <w:t xml:space="preserve">ls traversent des forêts, des rivières et des montagnes, affrontant des défis et des énigmes en route. </w:t>
      </w:r>
    </w:p>
    <w:p w:rsidR="00FA24C7" w:rsidRDefault="00FA0D4E" w:rsidP="001131E5">
      <w:pPr>
        <w:spacing w:after="0" w:line="360" w:lineRule="auto"/>
        <w:rPr>
          <w:sz w:val="28"/>
          <w:szCs w:val="28"/>
        </w:rPr>
      </w:pPr>
      <w:r w:rsidRPr="00FA0D4E">
        <w:rPr>
          <w:sz w:val="28"/>
          <w:szCs w:val="28"/>
        </w:rPr>
        <w:t>Après des jours de recherche</w:t>
      </w:r>
      <w:r w:rsidR="001131E5">
        <w:rPr>
          <w:sz w:val="28"/>
          <w:szCs w:val="28"/>
        </w:rPr>
        <w:t xml:space="preserve">, </w:t>
      </w:r>
      <w:r w:rsidRPr="00FA0D4E">
        <w:rPr>
          <w:sz w:val="28"/>
          <w:szCs w:val="28"/>
        </w:rPr>
        <w:t xml:space="preserve">ils trouvent une vieille grotte. </w:t>
      </w:r>
    </w:p>
    <w:p w:rsidR="00FA24C7" w:rsidRDefault="00FA24C7" w:rsidP="00FA24C7">
      <w:pPr>
        <w:spacing w:after="0" w:line="360" w:lineRule="auto"/>
        <w:rPr>
          <w:sz w:val="28"/>
          <w:szCs w:val="28"/>
        </w:rPr>
      </w:pPr>
    </w:p>
    <w:p w:rsidR="00FA24C7" w:rsidRPr="00FA24C7" w:rsidRDefault="00FA24C7" w:rsidP="00FA24C7">
      <w:pPr>
        <w:spacing w:after="0" w:line="276" w:lineRule="auto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Paragraphe 3</w:t>
      </w:r>
    </w:p>
    <w:p w:rsidR="00FA24C7" w:rsidRDefault="00FA0D4E" w:rsidP="00FA24C7">
      <w:pPr>
        <w:spacing w:after="0" w:line="360" w:lineRule="auto"/>
        <w:rPr>
          <w:sz w:val="28"/>
          <w:szCs w:val="28"/>
        </w:rPr>
      </w:pPr>
      <w:r w:rsidRPr="00FA0D4E">
        <w:rPr>
          <w:sz w:val="28"/>
          <w:szCs w:val="28"/>
        </w:rPr>
        <w:t xml:space="preserve">En déjouant les pièges et en résolvant la dernière énigme, ils découvrent enfin le trésor enfoui. </w:t>
      </w:r>
    </w:p>
    <w:p w:rsidR="00FA24C7" w:rsidRDefault="00FA0D4E" w:rsidP="00293DE2">
      <w:pPr>
        <w:spacing w:after="0" w:line="360" w:lineRule="auto"/>
        <w:rPr>
          <w:sz w:val="28"/>
          <w:szCs w:val="28"/>
        </w:rPr>
      </w:pPr>
      <w:r w:rsidRPr="00FA0D4E">
        <w:rPr>
          <w:sz w:val="28"/>
          <w:szCs w:val="28"/>
        </w:rPr>
        <w:t>Le trésor contient des pièces d'or et des</w:t>
      </w:r>
      <w:r w:rsidR="00293DE2" w:rsidRPr="00293DE2">
        <w:rPr>
          <w:sz w:val="28"/>
          <w:szCs w:val="28"/>
        </w:rPr>
        <w:t xml:space="preserve"> </w:t>
      </w:r>
      <w:r w:rsidR="00293DE2" w:rsidRPr="00FA0D4E">
        <w:rPr>
          <w:sz w:val="28"/>
          <w:szCs w:val="28"/>
        </w:rPr>
        <w:t>anciens</w:t>
      </w:r>
      <w:bookmarkStart w:id="0" w:name="_GoBack"/>
      <w:bookmarkEnd w:id="0"/>
      <w:r w:rsidRPr="00FA0D4E">
        <w:rPr>
          <w:sz w:val="28"/>
          <w:szCs w:val="28"/>
        </w:rPr>
        <w:t xml:space="preserve"> joyaux. </w:t>
      </w:r>
    </w:p>
    <w:p w:rsidR="003532D2" w:rsidRPr="00FA0D4E" w:rsidRDefault="00FA0D4E" w:rsidP="00FA24C7">
      <w:pPr>
        <w:spacing w:after="0" w:line="360" w:lineRule="auto"/>
        <w:rPr>
          <w:sz w:val="28"/>
          <w:szCs w:val="28"/>
        </w:rPr>
      </w:pPr>
      <w:r w:rsidRPr="00FA0D4E">
        <w:rPr>
          <w:sz w:val="28"/>
          <w:szCs w:val="28"/>
        </w:rPr>
        <w:t>Heureux, les aventuriers rentrent chez eux, riches et fiers de leur découverte.</w:t>
      </w:r>
    </w:p>
    <w:sectPr w:rsidR="003532D2" w:rsidRPr="00FA0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4E"/>
    <w:rsid w:val="001131E5"/>
    <w:rsid w:val="00285263"/>
    <w:rsid w:val="00293DE2"/>
    <w:rsid w:val="003532D2"/>
    <w:rsid w:val="00FA0D4E"/>
    <w:rsid w:val="00FA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49F5E-535F-4F03-861F-7AAA80DF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504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5</cp:revision>
  <dcterms:created xsi:type="dcterms:W3CDTF">2024-09-04T22:30:00Z</dcterms:created>
  <dcterms:modified xsi:type="dcterms:W3CDTF">2024-09-05T12:00:00Z</dcterms:modified>
</cp:coreProperties>
</file>